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5D2AFA3" w14:paraId="5144361E" wp14:textId="5177EA40">
      <w:pPr>
        <w:spacing w:after="160" w:line="259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>
        <w:drawing>
          <wp:inline xmlns:wp14="http://schemas.microsoft.com/office/word/2010/wordprocessingDrawing" wp14:editId="241D38E4" wp14:anchorId="65F46321">
            <wp:extent cx="1343025" cy="1349021"/>
            <wp:effectExtent l="0" t="0" r="0" b="0"/>
            <wp:docPr id="1581780376" name="" descr="9da1768779b153370632d055608f43f5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f0ba942faef4d3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43025" cy="1349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35D2AFA3" w14:paraId="2EE108D7" wp14:textId="158E75E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МАРШРУТНЫЙ ЛИСТ</w:t>
      </w:r>
    </w:p>
    <w:p xmlns:wp14="http://schemas.microsoft.com/office/word/2010/wordml" w:rsidP="35D2AFA3" w14:paraId="1238D61A" wp14:textId="00EC591A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ЮНОГО ПУТЕШЕСТВЕННИКА</w:t>
      </w:r>
    </w:p>
    <w:p xmlns:wp14="http://schemas.microsoft.com/office/word/2010/wordml" w:rsidP="35D2AFA3" w14:paraId="3EDCB5FC" wp14:textId="28F5D11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Средняя группа “Звездочки”</w:t>
      </w:r>
    </w:p>
    <w:p xmlns:wp14="http://schemas.microsoft.com/office/word/2010/wordml" w:rsidP="35D2AFA3" w14:paraId="2946ED9B" wp14:textId="590E786F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Тематическая неделя </w:t>
      </w:r>
    </w:p>
    <w:p xmlns:wp14="http://schemas.microsoft.com/office/word/2010/wordml" w:rsidP="35D2AFA3" w14:paraId="6FA07A74" wp14:textId="39348437">
      <w:pPr>
        <w:spacing w:after="160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“Пусть всегда будет солнце”</w:t>
      </w:r>
    </w:p>
    <w:p xmlns:wp14="http://schemas.microsoft.com/office/word/2010/wordml" w:rsidP="35D2AFA3" w14:paraId="1D7B6A90" wp14:textId="7D370D37">
      <w:pPr>
        <w:pStyle w:val="ListParagraph"/>
        <w:numPr>
          <w:ilvl w:val="0"/>
          <w:numId w:val="1"/>
        </w:numPr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Дидактическая игра “Когда это бывает?”</w:t>
      </w:r>
    </w:p>
    <w:p xmlns:wp14="http://schemas.microsoft.com/office/word/2010/wordml" w:rsidP="35D2AFA3" w14:paraId="501817AE" wp14:textId="3252FA9F">
      <w:pPr>
        <w:pStyle w:val="Normal"/>
        <w:ind w:lef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sz w:val="28"/>
          <w:szCs w:val="28"/>
        </w:rPr>
        <w:t xml:space="preserve">Цель: </w:t>
      </w: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уточнить представления детей о приметах весны.</w:t>
      </w:r>
    </w:p>
    <w:p w:rsidR="35D2AFA3" w:rsidP="35D2AFA3" w:rsidRDefault="35D2AFA3" w14:paraId="269B48B3" w14:textId="1AFE00AC">
      <w:pPr>
        <w:pStyle w:val="Normal"/>
        <w:ind w:left="0"/>
        <w:jc w:val="left"/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333333"/>
          <w:sz w:val="28"/>
          <w:szCs w:val="28"/>
          <w:lang w:val="ru-RU"/>
        </w:rPr>
        <w:t>Предложите ребенку рассмотреть картинки, уточните что на них изображено. Приметы какого времени года изображены на картинках.</w:t>
      </w:r>
    </w:p>
    <w:p w:rsidR="35D2AFA3" w:rsidP="35D2AFA3" w:rsidRDefault="35D2AFA3" w14:paraId="1961E912" w14:textId="5FF278CC">
      <w:pPr>
        <w:pStyle w:val="Normal"/>
        <w:ind w:left="0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drawing>
          <wp:inline wp14:editId="4E6EFFF3" wp14:anchorId="79A89F33">
            <wp:extent cx="1477142" cy="1595678"/>
            <wp:effectExtent l="0" t="0" r="0" b="0"/>
            <wp:docPr id="14228194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7f931c2cfb2499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77142" cy="159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C356051" w:rsidR="0C356051">
        <w:rPr>
          <w:rFonts w:ascii="Times New Roman" w:hAnsi="Times New Roman" w:eastAsia="Times New Roman" w:cs="Times New Roman"/>
          <w:sz w:val="28"/>
          <w:szCs w:val="28"/>
        </w:rPr>
        <w:t xml:space="preserve">       </w:t>
      </w:r>
      <w:r>
        <w:drawing>
          <wp:inline wp14:editId="218C29F4" wp14:anchorId="18CC17A8">
            <wp:extent cx="1618531" cy="1633897"/>
            <wp:effectExtent l="0" t="0" r="0" b="0"/>
            <wp:docPr id="2368082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24c5a949c1a456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618531" cy="163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C356051" w:rsidR="0C356051">
        <w:rPr>
          <w:rFonts w:ascii="Times New Roman" w:hAnsi="Times New Roman" w:eastAsia="Times New Roman" w:cs="Times New Roman"/>
          <w:sz w:val="28"/>
          <w:szCs w:val="28"/>
        </w:rPr>
        <w:t xml:space="preserve">     </w:t>
      </w:r>
      <w:r w:rsidRPr="0C356051" w:rsidR="0C356051">
        <w:rPr>
          <w:rFonts w:ascii="Times New Roman" w:hAnsi="Times New Roman" w:eastAsia="Times New Roman" w:cs="Times New Roman"/>
          <w:sz w:val="28"/>
          <w:szCs w:val="28"/>
        </w:rPr>
        <w:t xml:space="preserve">     </w:t>
      </w:r>
      <w:r w:rsidRPr="0C356051" w:rsidR="0C356051"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drawing>
          <wp:inline wp14:editId="0DEBE1B6" wp14:anchorId="45A700B1">
            <wp:extent cx="1604287" cy="1509917"/>
            <wp:effectExtent l="0" t="0" r="0" b="0"/>
            <wp:docPr id="1444922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23cf42ca7df451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604287" cy="150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DF0E04B" wp14:anchorId="03770E2B">
            <wp:extent cx="1466603" cy="1453700"/>
            <wp:effectExtent l="0" t="0" r="0" b="0"/>
            <wp:docPr id="104760590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206879b650440f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66603" cy="145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238E8E55" wp14:anchorId="36DE4D4D">
            <wp:extent cx="1501336" cy="1559772"/>
            <wp:effectExtent l="0" t="0" r="0" b="0"/>
            <wp:docPr id="71743669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e043a42ed05408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501336" cy="155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C356051" w:rsidR="0C356051"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 w:rsidRPr="0C356051" w:rsidR="0C356051"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drawing>
          <wp:inline wp14:editId="7CB0FCBA" wp14:anchorId="7D9B2358">
            <wp:extent cx="1454424" cy="1557036"/>
            <wp:effectExtent l="0" t="0" r="0" b="0"/>
            <wp:docPr id="8493417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00883968c8742fb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54424" cy="155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C356051" w:rsidR="0C356051">
        <w:rPr>
          <w:rFonts w:ascii="Times New Roman" w:hAnsi="Times New Roman" w:eastAsia="Times New Roman" w:cs="Times New Roman"/>
          <w:sz w:val="28"/>
          <w:szCs w:val="28"/>
        </w:rPr>
        <w:t xml:space="preserve">    </w:t>
      </w:r>
      <w:r>
        <w:drawing>
          <wp:inline wp14:editId="0DB00456" wp14:anchorId="6CBA6D4D">
            <wp:extent cx="1390098" cy="1525610"/>
            <wp:effectExtent l="0" t="0" r="0" b="0"/>
            <wp:docPr id="145180589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5ef05afeedf4c5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390098" cy="152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5D2AFA3" w:rsidP="0C356051" w:rsidRDefault="35D2AFA3" w14:paraId="73D99043" w14:textId="625CA778">
      <w:pPr>
        <w:pStyle w:val="Normal"/>
        <w:ind w:left="0"/>
        <w:jc w:val="center"/>
        <w:rPr>
          <w:u w:val="single"/>
        </w:rPr>
      </w:pPr>
      <w:r w:rsidRPr="0C356051" w:rsidR="0C356051">
        <w:rPr>
          <w:u w:val="single"/>
        </w:rPr>
        <w:t xml:space="preserve">Можете записать короткое аудио с ответами детей, сфотографировать как дети рассматривают картинки </w:t>
      </w:r>
    </w:p>
    <w:p w:rsidR="35D2AFA3" w:rsidP="35D2AFA3" w:rsidRDefault="35D2AFA3" w14:paraId="545FC784" w14:textId="4F2A0AE5">
      <w:pPr>
        <w:pStyle w:val="Normal"/>
        <w:ind w:left="0"/>
        <w:jc w:val="left"/>
      </w:pPr>
    </w:p>
    <w:p w:rsidR="35D2AFA3" w:rsidP="35D2AFA3" w:rsidRDefault="35D2AFA3" w14:paraId="4C9B26AD" w14:textId="647BBB8D">
      <w:pPr>
        <w:pStyle w:val="Normal"/>
        <w:ind w:left="0"/>
        <w:jc w:val="left"/>
      </w:pPr>
    </w:p>
    <w:p w:rsidR="35D2AFA3" w:rsidP="35D2AFA3" w:rsidRDefault="35D2AFA3" w14:paraId="5AF77694" w14:textId="38940412">
      <w:pPr>
        <w:pStyle w:val="Normal"/>
        <w:ind w:left="0"/>
        <w:jc w:val="left"/>
      </w:pPr>
    </w:p>
    <w:p w:rsidR="35D2AFA3" w:rsidP="35D2AFA3" w:rsidRDefault="35D2AFA3" w14:paraId="4319CFE6" w14:textId="6B39B288">
      <w:pPr>
        <w:pStyle w:val="Normal"/>
        <w:ind w:left="0"/>
        <w:jc w:val="left"/>
      </w:pPr>
    </w:p>
    <w:p w:rsidR="35D2AFA3" w:rsidP="35D2AFA3" w:rsidRDefault="35D2AFA3" w14:paraId="354A00B2" w14:textId="053A94AF">
      <w:pPr>
        <w:pStyle w:val="Normal"/>
        <w:ind w:left="0"/>
        <w:jc w:val="left"/>
      </w:pPr>
    </w:p>
    <w:p w:rsidR="35D2AFA3" w:rsidP="35D2AFA3" w:rsidRDefault="35D2AFA3" w14:paraId="2316FEBC" w14:textId="513A705D">
      <w:pPr>
        <w:pStyle w:val="Normal"/>
        <w:ind w:left="0"/>
        <w:jc w:val="left"/>
      </w:pPr>
    </w:p>
    <w:p w:rsidR="35D2AFA3" w:rsidP="35D2AFA3" w:rsidRDefault="35D2AFA3" w14:paraId="0FD3F703" w14:textId="613DFA81">
      <w:pPr>
        <w:pStyle w:val="Normal"/>
        <w:ind w:left="0"/>
        <w:jc w:val="left"/>
      </w:pPr>
    </w:p>
    <w:p w:rsidR="35D2AFA3" w:rsidP="0C356051" w:rsidRDefault="35D2AFA3" w14:paraId="67D7DE37" w14:textId="68C6704F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Рисование</w:t>
      </w: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 xml:space="preserve"> “Мать-и-мачеха”</w:t>
      </w:r>
    </w:p>
    <w:p w:rsidR="35D2AFA3" w:rsidP="35D2AFA3" w:rsidRDefault="35D2AFA3" w14:paraId="5B79C525" w14:textId="73365841">
      <w:pPr>
        <w:spacing w:after="160" w:line="259" w:lineRule="auto"/>
        <w:ind w:left="36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Цель: - учить рисовать цветы на основе представления о внешнем виде растений (стебель, листья, цветок);</w:t>
      </w:r>
    </w:p>
    <w:p w:rsidR="35D2AFA3" w:rsidP="35D2AFA3" w:rsidRDefault="35D2AFA3" w14:paraId="1A0E3890" w14:textId="17A23C7C">
      <w:pPr>
        <w:spacing w:after="160" w:line="259" w:lineRule="auto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</w:pPr>
      <w:r w:rsidRPr="0C356051" w:rsidR="0C356051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000000" w:themeColor="text1" w:themeTint="FF" w:themeShade="FF"/>
          <w:sz w:val="28"/>
          <w:szCs w:val="28"/>
          <w:lang w:val="ru-RU"/>
        </w:rPr>
        <w:t>Предложите ребенку рассмотреть картинку с изображением цветка и назвать из каких частей цветок состоит какой они формы и цвета (Есть стебель и много маленьких листиков, сам цветок похож на солнышко, а серединка оранжевая.)</w:t>
      </w:r>
    </w:p>
    <w:p w:rsidR="35D2AFA3" w:rsidP="35D2AFA3" w:rsidRDefault="35D2AFA3" w14:paraId="5BB95D2B" w14:textId="0BA8942F">
      <w:pPr>
        <w:pStyle w:val="Normal"/>
        <w:spacing w:after="160" w:line="259" w:lineRule="auto"/>
        <w:ind w:left="4956"/>
        <w:jc w:val="left"/>
      </w:pPr>
      <w:r>
        <w:drawing>
          <wp:anchor distT="0" distB="0" distL="114300" distR="114300" simplePos="0" relativeHeight="251658240" behindDoc="0" locked="0" layoutInCell="1" allowOverlap="1" wp14:editId="119A583D" wp14:anchorId="2290C53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886075" cy="3448050"/>
            <wp:wrapNone/>
            <wp:effectExtent l="0" t="0" r="0" b="0"/>
            <wp:docPr id="80127593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84acb90de9542b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wp14:editId="66360E29" wp14:anchorId="5B9CCA3D">
            <wp:extent cx="2571750" cy="3333750"/>
            <wp:effectExtent l="0" t="0" r="0" b="0"/>
            <wp:docPr id="9694755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2fcd7413bc5a4e7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35D2AFA3" w:rsidP="35D2AFA3" w:rsidRDefault="35D2AFA3" w14:paraId="51075463" w14:textId="729A6232">
      <w:pPr>
        <w:spacing w:after="160" w:line="259" w:lineRule="auto"/>
        <w:ind w:left="2124"/>
        <w:jc w:val="left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</w:pPr>
      <w:r w:rsidRPr="0C356051" w:rsidR="0C35605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ru-RU"/>
        </w:rPr>
        <w:t xml:space="preserve">               </w:t>
      </w:r>
      <w:r w:rsidRPr="0C356051" w:rsidR="0C35605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u w:val="single"/>
          <w:lang w:val="ru-RU"/>
        </w:rPr>
        <w:t>Сфотографируйте ребенка с готовым рисунком</w:t>
      </w:r>
    </w:p>
    <w:p w:rsidR="35D2AFA3" w:rsidP="35D2AFA3" w:rsidRDefault="35D2AFA3" w14:paraId="41B6B209" w14:textId="1D7F1773">
      <w:pPr>
        <w:pStyle w:val="Normal"/>
        <w:ind w:left="0"/>
        <w:jc w:val="left"/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2808113"/>
  <w15:docId w15:val="{f88ab525-eab8-4610-9d4c-a09e0a8ee747}"/>
  <w:rsids>
    <w:rsidRoot w:val="02808113"/>
    <w:rsid w:val="02808113"/>
    <w:rsid w:val="0C356051"/>
    <w:rsid w:val="35D2AFA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2.jpg" Id="R084acb90de9542bd" /><Relationship Type="http://schemas.openxmlformats.org/officeDocument/2006/relationships/image" Target="/media/image3.jpg" Id="R2fcd7413bc5a4e7c" /><Relationship Type="http://schemas.openxmlformats.org/officeDocument/2006/relationships/numbering" Target="/word/numbering.xml" Id="Ra5c2671e37a94947" /><Relationship Type="http://schemas.openxmlformats.org/officeDocument/2006/relationships/image" Target="/media/image4.jpg" Id="R0f0ba942faef4d3d" /><Relationship Type="http://schemas.openxmlformats.org/officeDocument/2006/relationships/image" Target="/media/image8.png" Id="Rd7f931c2cfb2499f" /><Relationship Type="http://schemas.openxmlformats.org/officeDocument/2006/relationships/image" Target="/media/image9.png" Id="Ra24c5a949c1a4562" /><Relationship Type="http://schemas.openxmlformats.org/officeDocument/2006/relationships/image" Target="/media/imagea.png" Id="R823cf42ca7df4511" /><Relationship Type="http://schemas.openxmlformats.org/officeDocument/2006/relationships/image" Target="/media/imageb.png" Id="Rd206879b650440f2" /><Relationship Type="http://schemas.openxmlformats.org/officeDocument/2006/relationships/image" Target="/media/imagec.png" Id="R6e043a42ed054086" /><Relationship Type="http://schemas.openxmlformats.org/officeDocument/2006/relationships/image" Target="/media/imaged.png" Id="Rf00883968c8742fb" /><Relationship Type="http://schemas.openxmlformats.org/officeDocument/2006/relationships/image" Target="/media/imagee.png" Id="R75ef05afeedf4c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2020-05-11T06:29:15.6241489Z</dcterms:created>
  <dcterms:modified xsi:type="dcterms:W3CDTF">2020-05-11T06:54:30.9784126Z</dcterms:modified>
  <dc:creator>зенкова александра</dc:creator>
  <lastModifiedBy>зенкова александра</lastModifiedBy>
</coreProperties>
</file>