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D2AFA3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44067F3E" wp14:anchorId="65F46321">
            <wp:extent cx="1343025" cy="1349021"/>
            <wp:effectExtent l="0" t="0" r="0" b="0"/>
            <wp:docPr id="118535596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59310ecdda487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D2AFA3" w14:paraId="2EE108D7" wp14:textId="158E75E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5D2AFA3" w14:paraId="1238D61A" wp14:textId="00EC591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5D2AFA3" w14:paraId="3EDCB5FC" wp14:textId="28F5D11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5D2AFA3" w14:paraId="2946ED9B" wp14:textId="590E786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6479B8D3" w14:paraId="6FA07A74" wp14:textId="3934843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“Пусть всегда будет солнце”</w:t>
      </w:r>
    </w:p>
    <w:p w:rsidR="6479B8D3" w:rsidP="6479B8D3" w:rsidRDefault="6479B8D3" w14:paraId="66C23812" w14:textId="1F0BA7B7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13.05.2020 Среда</w:t>
      </w:r>
    </w:p>
    <w:p w:rsidR="35D2AFA3" w:rsidP="6479B8D3" w:rsidRDefault="35D2AFA3" w14:paraId="41B6B209" w14:textId="681C24B2">
      <w:pPr>
        <w:pStyle w:val="ListParagraph"/>
        <w:numPr>
          <w:ilvl w:val="0"/>
          <w:numId w:val="3"/>
        </w:numPr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479B8D3" w:rsidR="6479B8D3">
        <w:rPr>
          <w:rFonts w:ascii="Times New Roman" w:hAnsi="Times New Roman" w:eastAsia="Times New Roman" w:cs="Times New Roman"/>
          <w:sz w:val="28"/>
          <w:szCs w:val="28"/>
        </w:rPr>
        <w:t>Онлайн игра по формированию математических представлений.</w:t>
      </w:r>
    </w:p>
    <w:p w:rsidR="6479B8D3" w:rsidP="6479B8D3" w:rsidRDefault="6479B8D3" w14:paraId="077E26C3" w14:textId="18B5213D">
      <w:pPr>
        <w:pStyle w:val="Normal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6479B8D3" w:rsidR="6479B8D3">
        <w:rPr>
          <w:rFonts w:ascii="Times New Roman" w:hAnsi="Times New Roman" w:eastAsia="Times New Roman" w:cs="Times New Roman"/>
          <w:sz w:val="28"/>
          <w:szCs w:val="28"/>
        </w:rPr>
        <w:t>Цель: упражнять детей в счете предметов от 1 до 10</w:t>
      </w:r>
    </w:p>
    <w:p w:rsidR="6479B8D3" w:rsidP="6479B8D3" w:rsidRDefault="6479B8D3" w14:paraId="1F72800D" w14:textId="77FB7B94">
      <w:pPr>
        <w:pStyle w:val="Normal"/>
        <w:ind w:left="36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hyperlink r:id="Reae1ce78285647d9">
        <w:r w:rsidRPr="6479B8D3" w:rsidR="6479B8D3">
          <w:rPr>
            <w:rStyle w:val="Hyperlink"/>
            <w:rFonts w:ascii="Times New Roman" w:hAnsi="Times New Roman" w:eastAsia="Times New Roman" w:cs="Times New Roman"/>
            <w:b w:val="1"/>
            <w:bCs w:val="1"/>
            <w:sz w:val="36"/>
            <w:szCs w:val="36"/>
          </w:rPr>
          <w:t>Онлайн игра «Сколько»</w:t>
        </w:r>
      </w:hyperlink>
    </w:p>
    <w:p w:rsidR="6479B8D3" w:rsidP="6479B8D3" w:rsidRDefault="6479B8D3" w14:paraId="061C61C3" w14:textId="28D63ABF">
      <w:pPr>
        <w:pStyle w:val="Normal"/>
        <w:ind w:left="36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>Сфотографируйте как ребенок играет в игру</w:t>
      </w:r>
    </w:p>
    <w:p w:rsidR="6479B8D3" w:rsidP="6479B8D3" w:rsidRDefault="6479B8D3" w14:paraId="4130E885" w14:textId="57E4827E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710B5AC" w:rsidR="0710B5A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Предложите ребенку посмотреть мультфильм, посвященный Дню Победы.</w:t>
      </w:r>
    </w:p>
    <w:p w:rsidR="6479B8D3" w:rsidP="6479B8D3" w:rsidRDefault="6479B8D3" w14:paraId="5BEB9AC2" w14:textId="708ED7F7">
      <w:pPr>
        <w:pStyle w:val="Normal"/>
        <w:ind w:left="360"/>
        <w:jc w:val="center"/>
        <w:rPr>
          <w:b w:val="1"/>
          <w:bCs w:val="1"/>
          <w:sz w:val="28"/>
          <w:szCs w:val="28"/>
        </w:rPr>
      </w:pPr>
      <w:hyperlink r:id="R185aad5dde6940c5">
        <w:r w:rsidRPr="6479B8D3" w:rsidR="6479B8D3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36"/>
            <w:szCs w:val="36"/>
            <w:lang w:val="ru-RU"/>
          </w:rPr>
          <w:t>ССЫЛКА НА МУЛЬТФИЛЬМ</w:t>
        </w:r>
      </w:hyperlink>
    </w:p>
    <w:p w:rsidR="6479B8D3" w:rsidP="6479B8D3" w:rsidRDefault="6479B8D3" w14:paraId="2B3611E8" w14:textId="0DFD1B2C">
      <w:pPr>
        <w:pStyle w:val="Normal"/>
        <w:ind w:left="1416"/>
        <w:jc w:val="left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0710B5AC" w:rsidR="0710B5AC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 xml:space="preserve"> </w:t>
      </w:r>
      <w:r>
        <w:drawing>
          <wp:inline wp14:editId="2AA57982" wp14:anchorId="63F4BCD5">
            <wp:extent cx="4572000" cy="2514600"/>
            <wp:effectExtent l="0" t="0" r="0" b="0"/>
            <wp:docPr id="20215681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57024e6aa14fe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79B8D3" w:rsidP="6479B8D3" w:rsidRDefault="6479B8D3" w14:paraId="4FEE73BA" w14:textId="65047157">
      <w:pPr>
        <w:pStyle w:val="Normal"/>
        <w:ind w:left="2832"/>
        <w:jc w:val="left"/>
        <w:rPr>
          <w:u w:val="single"/>
        </w:rPr>
      </w:pPr>
      <w:r w:rsidRPr="6479B8D3" w:rsidR="6479B8D3">
        <w:rPr>
          <w:u w:val="single"/>
        </w:rPr>
        <w:t>Сфотографируйте как ребенок смотрит мультфильм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35D2AFA3"/>
    <w:rsid w:val="6479B8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hyperlink" Target="https://eschool.pro/maths/pochemuchka/scitaem-predmety-ot-1-do-10" TargetMode="External" Id="Reae1ce78285647d9" /><Relationship Type="http://schemas.openxmlformats.org/officeDocument/2006/relationships/hyperlink" Target="https://yandex.ru/video/preview/?filmId=9598409695040897927&amp;text=&#1086;&#1073;&#1091;&#1095;&#1072;&#1102;&#1097;&#1080;&#1081;+&#1084;&#1091;&#1083;&#1100;&#1090;&#1092;&#1080;&#1083;&#1100;&#1084;+&#1087;&#1088;&#1086;+&#1076;&#1077;&#1085;&#1100;+&#1087;&#1086;&#1073;&#1077;&#1076;&#1099;&amp;path=wizard&amp;parent-reqid=1589185697902005-482967984054556882300291-production-app-host-vla-web-yp-87&amp;redircnt=1589185704.1" TargetMode="External" Id="R185aad5dde6940c5" /><Relationship Type="http://schemas.openxmlformats.org/officeDocument/2006/relationships/image" Target="/media/image2.jpg" Id="Rd459310ecdda4876" /><Relationship Type="http://schemas.openxmlformats.org/officeDocument/2006/relationships/image" Target="/media/image2.png" Id="Rec57024e6aa14f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2020-05-11T18:22:35.2800684Z</dcterms:modified>
  <dc:creator>зенкова александра</dc:creator>
  <lastModifiedBy>зенкова александра</lastModifiedBy>
</coreProperties>
</file>